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CE" w:rsidRDefault="00005CCE" w:rsidP="00005CCE">
      <w:pPr>
        <w:rPr>
          <w:b/>
        </w:rPr>
      </w:pPr>
      <w:r>
        <w:rPr>
          <w:b/>
        </w:rPr>
        <w:t>Katecheze Dobrého pastýře</w:t>
      </w:r>
    </w:p>
    <w:p w:rsidR="00005CCE" w:rsidRDefault="00005CCE" w:rsidP="00005CCE">
      <w:r>
        <w:t xml:space="preserve">Termín: </w:t>
      </w:r>
    </w:p>
    <w:p w:rsidR="00005CCE" w:rsidRDefault="00005CCE" w:rsidP="00005CCE">
      <w:r>
        <w:t xml:space="preserve">Lektor: Mgr. Marcela Roubalová Fojtíková, PhD., </w:t>
      </w:r>
      <w:proofErr w:type="spellStart"/>
      <w:r>
        <w:t>ThLic</w:t>
      </w:r>
      <w:proofErr w:type="spellEnd"/>
      <w:r>
        <w:t xml:space="preserve">. Mgr. Ing. Marie Zimmermannová, </w:t>
      </w:r>
      <w:proofErr w:type="spellStart"/>
      <w:r>
        <w:t>Th.D</w:t>
      </w:r>
      <w:proofErr w:type="spellEnd"/>
      <w:r>
        <w:t>.</w:t>
      </w:r>
    </w:p>
    <w:p w:rsidR="00005CCE" w:rsidRDefault="00005CCE" w:rsidP="00005CCE">
      <w:r>
        <w:t xml:space="preserve">Cena: </w:t>
      </w:r>
      <w:r w:rsidR="00E44DD4">
        <w:t>1 550 Kč</w:t>
      </w:r>
    </w:p>
    <w:p w:rsidR="00005CCE" w:rsidRDefault="00005CCE" w:rsidP="00005CCE">
      <w:r>
        <w:t>Místo konání: Univerzitní 22, Olomouc (CMTF)</w:t>
      </w:r>
    </w:p>
    <w:p w:rsidR="00005CCE" w:rsidRDefault="00005CCE" w:rsidP="00005CCE">
      <w:pPr>
        <w:rPr>
          <w:b/>
        </w:rPr>
      </w:pPr>
      <w:r>
        <w:t xml:space="preserve">Link pro přihlášení: </w:t>
      </w:r>
      <w:r w:rsidR="00E44DD4" w:rsidRPr="00E44DD4">
        <w:t>https://czv-up.upol.cz/cs/registration/2046/detail/terms</w:t>
      </w:r>
      <w:bookmarkStart w:id="0" w:name="_GoBack"/>
      <w:bookmarkEnd w:id="0"/>
    </w:p>
    <w:p w:rsidR="00005CCE" w:rsidRDefault="00005CCE" w:rsidP="00005CCE">
      <w:pPr>
        <w:rPr>
          <w:b/>
        </w:rPr>
      </w:pPr>
      <w:r>
        <w:rPr>
          <w:b/>
        </w:rPr>
        <w:t>Anotace</w:t>
      </w:r>
    </w:p>
    <w:p w:rsidR="00005CCE" w:rsidRPr="00B11D4E" w:rsidRDefault="00005CCE" w:rsidP="00005CCE">
      <w:r w:rsidRPr="00B11D4E">
        <w:t xml:space="preserve">Katecheze Dobrého Pastýře je program s ucelenou metodikou pro realizaci katechezí u dětí. Program je třístupňový, kdy jednotlivé stupně odpovídají určité věkové skupině dětí. Pro první stupně základních škol byl </w:t>
      </w:r>
      <w:r>
        <w:t xml:space="preserve">specificky </w:t>
      </w:r>
      <w:r w:rsidRPr="00B11D4E">
        <w:t>vytvořen</w:t>
      </w:r>
      <w:r>
        <w:t xml:space="preserve"> </w:t>
      </w:r>
      <w:r w:rsidRPr="00B11D4E">
        <w:t xml:space="preserve"> pětiletý program pro děti 1. stupně ZŠ (autorky S. </w:t>
      </w:r>
      <w:proofErr w:type="spellStart"/>
      <w:r w:rsidRPr="00B11D4E">
        <w:t>Cavalletti</w:t>
      </w:r>
      <w:proofErr w:type="spellEnd"/>
      <w:r w:rsidRPr="00B11D4E">
        <w:t xml:space="preserve"> a G, </w:t>
      </w:r>
      <w:proofErr w:type="spellStart"/>
      <w:r w:rsidRPr="00B11D4E">
        <w:t>Gobbi</w:t>
      </w:r>
      <w:proofErr w:type="spellEnd"/>
      <w:r w:rsidRPr="00B11D4E">
        <w:t xml:space="preserve">). Celá koncepce vychází z teologických katechezí a  pedagogiky Marie </w:t>
      </w:r>
      <w:proofErr w:type="spellStart"/>
      <w:r w:rsidRPr="00B11D4E">
        <w:t>Montessori</w:t>
      </w:r>
      <w:proofErr w:type="spellEnd"/>
      <w:r w:rsidRPr="00B11D4E">
        <w:t>, z jejího pohledu na dítě a metod využívaných v katechezi.</w:t>
      </w:r>
    </w:p>
    <w:p w:rsidR="00005CCE" w:rsidRDefault="00005CCE" w:rsidP="00005CCE">
      <w:pPr>
        <w:rPr>
          <w:b/>
        </w:rPr>
      </w:pPr>
    </w:p>
    <w:p w:rsidR="00005CCE" w:rsidRDefault="00005CCE" w:rsidP="00005CCE">
      <w:pPr>
        <w:rPr>
          <w:b/>
        </w:rPr>
      </w:pPr>
      <w:r>
        <w:rPr>
          <w:b/>
        </w:rPr>
        <w:t>Vzdělávací cíle programu</w:t>
      </w:r>
    </w:p>
    <w:p w:rsidR="00005CCE" w:rsidRDefault="00005CCE" w:rsidP="00005CCE">
      <w:pPr>
        <w:pStyle w:val="Bezmezer"/>
      </w:pPr>
      <w:r>
        <w:t xml:space="preserve">Jednotlivá setkání jsou kombinací přednášek, prezentací katechezí a práce ve skupinkách. Účastníci budou uvedení do programu z pohledu teologie a pedagogiky M. </w:t>
      </w:r>
      <w:proofErr w:type="spellStart"/>
      <w:r>
        <w:t>Montessori</w:t>
      </w:r>
      <w:proofErr w:type="spellEnd"/>
      <w:r>
        <w:t>. Prezentována budou témata Mše svatá, Biblický zeměpis, Advent a Vánoce. Dále se teoreticky i prakticky zaměříme na témata Podobenství o Božím království a Ježíš, Dobrý pastýř, Velikonoční události, Svátost křtu, Seslání Ducha svatého a Mši svatou II. část.</w:t>
      </w:r>
    </w:p>
    <w:p w:rsidR="00005CCE" w:rsidRDefault="00005CCE" w:rsidP="00005CCE">
      <w:pPr>
        <w:pStyle w:val="Bezmezer"/>
      </w:pPr>
      <w:r>
        <w:t>V průběhu setkání bude věnována pozornost reflexi vlastních zkušeností účastníků s katechezí u dětí.</w:t>
      </w:r>
      <w:r w:rsidRPr="00B11D4E">
        <w:t xml:space="preserve"> </w:t>
      </w:r>
      <w:r>
        <w:t>V rámci semináře si účastníci připraví vlastní scénáře pro vedení katechezí.</w:t>
      </w:r>
    </w:p>
    <w:p w:rsidR="00005CCE" w:rsidRDefault="00005CCE" w:rsidP="00005CCE">
      <w:pPr>
        <w:pStyle w:val="Normlnweb"/>
        <w:jc w:val="both"/>
      </w:pPr>
    </w:p>
    <w:p w:rsidR="00005CCE" w:rsidRDefault="00005CCE" w:rsidP="00005CCE">
      <w:pPr>
        <w:rPr>
          <w:b/>
        </w:rPr>
      </w:pPr>
      <w:r>
        <w:rPr>
          <w:b/>
        </w:rPr>
        <w:t>Požadované předpoklady</w:t>
      </w:r>
    </w:p>
    <w:p w:rsidR="00005CCE" w:rsidRPr="00351078" w:rsidRDefault="00005CCE" w:rsidP="00005CC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 xml:space="preserve">Kurz je určen studentům bakalářských, magisterských či doktorských studijních programů Katolické teologie, Učitelství náboženství se zaměřením na vzdělávání a Katechetika, Sociální pedagogika a dalším zájemcům z řad kněží, katechetů, učitelů náboženství a dalších pedagogů. </w:t>
      </w:r>
    </w:p>
    <w:p w:rsidR="00005CCE" w:rsidRDefault="00005CCE" w:rsidP="00005CCE">
      <w:pPr>
        <w:rPr>
          <w:b/>
        </w:rPr>
      </w:pPr>
    </w:p>
    <w:p w:rsidR="00005CCE" w:rsidRDefault="00005CCE" w:rsidP="00005CCE">
      <w:pPr>
        <w:rPr>
          <w:b/>
        </w:rPr>
      </w:pPr>
      <w:r>
        <w:rPr>
          <w:b/>
        </w:rPr>
        <w:t>Profil absolventa</w:t>
      </w:r>
    </w:p>
    <w:p w:rsidR="00005CCE" w:rsidRDefault="00005CCE" w:rsidP="00005CCE">
      <w:pPr>
        <w:rPr>
          <w:b/>
        </w:rPr>
      </w:pPr>
      <w:r>
        <w:t>Absolvent se  seznámení a bude uveden do teologické a pedagogické koncepce Katecheze Dobrého pastýře. Rozvine potřebné kompetence potřebné pro realizaci katechezí. Získá přehled o specifických pomůckách používaných při katechezi Dobrého pastýře a naučí se, jak s nimi pracovat. Vytvoří si vlastní scénář pro katechezi dětí.</w:t>
      </w:r>
    </w:p>
    <w:p w:rsidR="00005CCE" w:rsidRPr="002E481F" w:rsidRDefault="00005CCE" w:rsidP="00005CCE">
      <w:pPr>
        <w:rPr>
          <w:b/>
        </w:rPr>
      </w:pPr>
    </w:p>
    <w:p w:rsidR="00615F29" w:rsidRDefault="00615F29"/>
    <w:sectPr w:rsidR="0061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CE"/>
    <w:rsid w:val="00005CCE"/>
    <w:rsid w:val="00615F29"/>
    <w:rsid w:val="00E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01C3"/>
  <w15:chartTrackingRefBased/>
  <w15:docId w15:val="{87CE934B-981D-485D-9790-402CEFE7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05C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05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Lukasova Edita</dc:creator>
  <cp:keywords/>
  <dc:description/>
  <cp:lastModifiedBy>Lukasova Edita</cp:lastModifiedBy>
  <cp:revision>2</cp:revision>
  <dcterms:created xsi:type="dcterms:W3CDTF">2021-06-02T12:53:00Z</dcterms:created>
  <dcterms:modified xsi:type="dcterms:W3CDTF">2021-08-05T06:13:00Z</dcterms:modified>
</cp:coreProperties>
</file>